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宋体" w:hAnsi="宋体"/>
          <w:b/>
          <w:sz w:val="52"/>
          <w:szCs w:val="52"/>
        </w:rPr>
      </w:pPr>
    </w:p>
    <w:p>
      <w:pPr>
        <w:jc w:val="center"/>
        <w:rPr>
          <w:rFonts w:ascii="黑体" w:hAnsi="黑体" w:eastAsia="黑体" w:cs="黑体"/>
          <w:b/>
          <w:bCs/>
          <w:sz w:val="48"/>
          <w:szCs w:val="48"/>
        </w:rPr>
      </w:pPr>
      <w:r>
        <w:rPr>
          <w:rFonts w:hint="eastAsia" w:ascii="黑体" w:hAnsi="黑体" w:eastAsia="黑体" w:cs="黑体"/>
          <w:b/>
          <w:bCs/>
          <w:sz w:val="48"/>
          <w:szCs w:val="48"/>
        </w:rPr>
        <w:t>平顶山高新区城乡建设和生态环保局</w:t>
      </w:r>
    </w:p>
    <w:p>
      <w:pPr>
        <w:jc w:val="left"/>
        <w:rPr>
          <w:rFonts w:ascii="宋体" w:hAnsi="宋体"/>
        </w:rPr>
      </w:pPr>
    </w:p>
    <w:p>
      <w:pPr>
        <w:ind w:firstLine="4800" w:firstLineChars="2000"/>
        <w:jc w:val="left"/>
        <w:rPr>
          <w:rFonts w:ascii="宋体" w:hAnsi="宋体"/>
          <w:b/>
          <w:bCs/>
          <w:sz w:val="36"/>
          <w:szCs w:val="36"/>
        </w:rPr>
      </w:pPr>
      <w:r>
        <w:rPr>
          <w:rFonts w:hint="eastAsia" w:ascii="宋体" w:hAnsi="宋体"/>
          <w:sz w:val="24"/>
          <w:szCs w:val="24"/>
        </w:rPr>
        <w:t>平高环查(扣)决字〔2021〕7号</w:t>
      </w:r>
    </w:p>
    <w:p>
      <w:pPr>
        <w:jc w:val="center"/>
        <w:rPr>
          <w:rFonts w:ascii="宋体" w:hAnsi="宋体"/>
          <w:b/>
          <w:bCs/>
          <w:sz w:val="36"/>
          <w:szCs w:val="36"/>
        </w:rPr>
      </w:pPr>
      <w:r>
        <w:rPr>
          <w:rFonts w:hint="eastAsia" w:ascii="宋体" w:hAnsi="宋体"/>
          <w:b/>
          <w:bCs/>
          <w:sz w:val="36"/>
          <w:szCs w:val="36"/>
        </w:rPr>
        <w:t>查封(扣押)决定书</w:t>
      </w:r>
    </w:p>
    <w:p>
      <w:pPr>
        <w:spacing w:line="620" w:lineRule="exact"/>
        <w:rPr>
          <w:rFonts w:ascii="宋体" w:hAnsi="宋体"/>
          <w:sz w:val="28"/>
          <w:szCs w:val="28"/>
          <w:u w:val="single"/>
        </w:rPr>
      </w:pPr>
      <w:r>
        <w:rPr>
          <w:rFonts w:hint="eastAsia" w:ascii="宋体" w:hAnsi="宋体"/>
          <w:sz w:val="28"/>
          <w:szCs w:val="28"/>
        </w:rPr>
        <w:t>当事人姓名:</w:t>
      </w:r>
      <w:r>
        <w:rPr>
          <w:rFonts w:hint="eastAsia" w:ascii="宋体" w:hAnsi="宋体" w:eastAsia="宋体"/>
        </w:rPr>
        <w:t xml:space="preserve"> </w:t>
      </w:r>
      <w:r>
        <w:rPr>
          <w:rFonts w:hint="eastAsia" w:ascii="宋体" w:hAnsi="宋体"/>
          <w:sz w:val="28"/>
          <w:szCs w:val="28"/>
          <w:u w:val="single"/>
        </w:rPr>
        <w:t>余湛洋</w:t>
      </w:r>
    </w:p>
    <w:p>
      <w:pPr>
        <w:snapToGrid w:val="0"/>
        <w:rPr>
          <w:rFonts w:hint="eastAsia"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410323197508061031</w:t>
      </w:r>
    </w:p>
    <w:p>
      <w:pPr>
        <w:snapToGrid w:val="0"/>
        <w:rPr>
          <w:rFonts w:hint="eastAsia" w:ascii="宋体" w:hAnsi="宋体"/>
          <w:sz w:val="28"/>
          <w:szCs w:val="28"/>
          <w:u w:val="single"/>
        </w:rPr>
      </w:pPr>
      <w:r>
        <w:rPr>
          <w:rFonts w:hint="eastAsia" w:ascii="宋体" w:hAnsi="宋体"/>
          <w:sz w:val="28"/>
          <w:szCs w:val="28"/>
        </w:rPr>
        <w:t>当事人名称：</w:t>
      </w:r>
      <w:r>
        <w:rPr>
          <w:rFonts w:hint="eastAsia" w:ascii="宋体" w:hAnsi="宋体"/>
          <w:sz w:val="28"/>
          <w:szCs w:val="28"/>
          <w:u w:val="single"/>
        </w:rPr>
        <w:t>平顶山市天鑫浩源环保工程有限公司</w:t>
      </w:r>
    </w:p>
    <w:p>
      <w:pPr>
        <w:snapToGrid w:val="0"/>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河南省平顶山高新区祁营村南叶宝路香樟林对面</w:t>
      </w:r>
    </w:p>
    <w:p>
      <w:pPr>
        <w:snapToGrid w:val="0"/>
        <w:ind w:firstLine="560" w:firstLineChars="200"/>
        <w:rPr>
          <w:rFonts w:hint="eastAsia" w:ascii="宋体" w:hAnsi="宋体"/>
          <w:sz w:val="28"/>
          <w:szCs w:val="28"/>
        </w:rPr>
      </w:pPr>
    </w:p>
    <w:p>
      <w:pPr>
        <w:snapToGrid w:val="0"/>
        <w:ind w:firstLine="560" w:firstLineChars="200"/>
        <w:rPr>
          <w:rFonts w:ascii="宋体" w:hAnsi="宋体"/>
          <w:sz w:val="28"/>
          <w:szCs w:val="28"/>
        </w:rPr>
      </w:pPr>
      <w:r>
        <w:rPr>
          <w:rFonts w:hint="eastAsia" w:ascii="宋体" w:hAnsi="宋体"/>
          <w:sz w:val="28"/>
          <w:szCs w:val="28"/>
        </w:rPr>
        <w:t>2021年3月26日，高新区城乡建设和生态环境局环保执法人员对位于高新区祁营村南叶宝路香樟林对面的平顶山市天鑫浩源环保工程有限公司检查发现：平顶山市天鑫浩源环保工程有限公司未取得环境影响评价审批手续擅自开工建设，现场涉嫌生产的违法行为。</w:t>
      </w:r>
    </w:p>
    <w:p>
      <w:pPr>
        <w:spacing w:afterLines="50" w:line="500" w:lineRule="exact"/>
        <w:ind w:firstLine="560" w:firstLineChars="200"/>
        <w:jc w:val="left"/>
        <w:rPr>
          <w:rFonts w:ascii="宋体" w:hAnsi="宋体"/>
          <w:sz w:val="28"/>
          <w:szCs w:val="28"/>
        </w:rPr>
      </w:pPr>
      <w:r>
        <w:rPr>
          <w:rFonts w:hint="eastAsia" w:ascii="宋体" w:hAnsi="宋体"/>
          <w:sz w:val="28"/>
          <w:szCs w:val="28"/>
        </w:rPr>
        <w:t>依据《中华人民共和国环境保护法》第二十五条规定，决定对你单位实施查封。</w:t>
      </w:r>
    </w:p>
    <w:p>
      <w:pPr>
        <w:spacing w:afterLines="50" w:line="500" w:lineRule="exact"/>
        <w:ind w:firstLine="560" w:firstLineChars="200"/>
        <w:jc w:val="left"/>
        <w:rPr>
          <w:rFonts w:ascii="宋体" w:hAnsi="宋体"/>
          <w:sz w:val="28"/>
          <w:szCs w:val="28"/>
        </w:rPr>
      </w:pPr>
      <w:r>
        <w:rPr>
          <w:rFonts w:hint="eastAsia" w:ascii="宋体" w:hAnsi="宋体"/>
          <w:sz w:val="28"/>
          <w:szCs w:val="28"/>
        </w:rPr>
        <w:t>查封期限为30日，自2021年3月26日起至2021年4月25日止。如因检测、检验、检疫或者技术鉴定需要顺延期限的，或因情况复杂依法需要延长期限的，本机关将另行书面告知。在查封期限内，你单位不得生产经营。</w:t>
      </w:r>
    </w:p>
    <w:p>
      <w:pPr>
        <w:spacing w:afterLines="50" w:line="500" w:lineRule="exact"/>
        <w:ind w:firstLine="560" w:firstLineChars="200"/>
        <w:jc w:val="left"/>
        <w:rPr>
          <w:rFonts w:ascii="宋体" w:hAnsi="宋体"/>
          <w:sz w:val="28"/>
          <w:szCs w:val="28"/>
        </w:rPr>
      </w:pPr>
      <w:r>
        <w:rPr>
          <w:rFonts w:hint="eastAsia" w:ascii="宋体" w:hAnsi="宋体"/>
          <w:sz w:val="28"/>
          <w:szCs w:val="28"/>
        </w:rPr>
        <w:t>你单位如不服本决定，可以自收到本决定书之日起60日内向高新区管委会或者平顶山市生态环境局申请行政复议，也可以在收到本决定书之日起6个月内向卫东区人民法院提起行政诉讼。申请行政复议或者提起行政诉讼，不停止本决定的执行。</w:t>
      </w:r>
    </w:p>
    <w:p>
      <w:pPr>
        <w:spacing w:line="500" w:lineRule="exact"/>
        <w:ind w:firstLine="280" w:firstLineChars="100"/>
        <w:jc w:val="right"/>
        <w:outlineLvl w:val="0"/>
        <w:rPr>
          <w:rFonts w:ascii="宋体" w:hAnsi="宋体"/>
          <w:sz w:val="28"/>
          <w:szCs w:val="28"/>
        </w:rPr>
      </w:pPr>
      <w:r>
        <w:rPr>
          <w:rFonts w:hint="eastAsia" w:ascii="宋体" w:hAnsi="宋体"/>
          <w:sz w:val="28"/>
          <w:szCs w:val="28"/>
        </w:rPr>
        <w:t>平顶山高新区城乡建设和生态环境局（印章）</w:t>
      </w:r>
    </w:p>
    <w:p>
      <w:pPr>
        <w:spacing w:line="500" w:lineRule="exact"/>
        <w:ind w:firstLine="280" w:firstLineChars="100"/>
        <w:jc w:val="left"/>
        <w:outlineLvl w:val="0"/>
        <w:rPr>
          <w:rFonts w:hint="eastAsia" w:ascii="宋体" w:hAnsi="宋体"/>
          <w:sz w:val="28"/>
          <w:szCs w:val="28"/>
        </w:rPr>
      </w:pPr>
      <w:r>
        <w:rPr>
          <w:rFonts w:hint="eastAsia" w:ascii="宋体" w:hAnsi="宋体"/>
          <w:sz w:val="28"/>
          <w:szCs w:val="28"/>
        </w:rPr>
        <w:t xml:space="preserve">                           2021年 3月 26日</w:t>
      </w:r>
    </w:p>
    <w:p>
      <w:pPr>
        <w:spacing w:line="500" w:lineRule="exact"/>
        <w:ind w:firstLine="280" w:firstLineChars="100"/>
        <w:jc w:val="left"/>
        <w:outlineLvl w:val="0"/>
        <w:rPr>
          <w:rFonts w:ascii="宋体" w:hAnsi="宋体"/>
          <w:sz w:val="28"/>
          <w:szCs w:val="28"/>
        </w:rPr>
      </w:pPr>
    </w:p>
    <w:p>
      <w:pPr>
        <w:snapToGrid w:val="0"/>
        <w:spacing w:line="560" w:lineRule="exact"/>
        <w:rPr>
          <w:rFonts w:ascii="宋体" w:hAnsi="宋体"/>
          <w:b/>
          <w:sz w:val="44"/>
          <w:szCs w:val="44"/>
        </w:rPr>
      </w:pPr>
    </w:p>
    <w:p>
      <w:pPr>
        <w:snapToGrid w:val="0"/>
        <w:spacing w:line="560" w:lineRule="exact"/>
        <w:ind w:firstLine="883" w:firstLineChars="200"/>
        <w:rPr>
          <w:rFonts w:ascii="宋体" w:hAnsi="宋体"/>
          <w:b/>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Times New Roman"/>
    <w:panose1 w:val="00000000000000000000"/>
    <w:charset w:val="00"/>
    <w:family w:val="auto"/>
    <w:pitch w:val="default"/>
    <w:sig w:usb0="00000000" w:usb1="00000000" w:usb2="00000000" w:usb3="00000000" w:csb0="00040001" w:csb1="00000000"/>
  </w:font>
  <w:font w:name="STZhongsong">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3A6130C"/>
    <w:rsid w:val="00164C4D"/>
    <w:rsid w:val="001B6112"/>
    <w:rsid w:val="001F23C3"/>
    <w:rsid w:val="00244BAE"/>
    <w:rsid w:val="0029725E"/>
    <w:rsid w:val="002E2B08"/>
    <w:rsid w:val="003469F3"/>
    <w:rsid w:val="00384A94"/>
    <w:rsid w:val="004B510E"/>
    <w:rsid w:val="00524D81"/>
    <w:rsid w:val="0054664D"/>
    <w:rsid w:val="00586C78"/>
    <w:rsid w:val="00625BD4"/>
    <w:rsid w:val="006822CC"/>
    <w:rsid w:val="006B16EE"/>
    <w:rsid w:val="006C66DE"/>
    <w:rsid w:val="006E1F19"/>
    <w:rsid w:val="00723789"/>
    <w:rsid w:val="00777197"/>
    <w:rsid w:val="0079062A"/>
    <w:rsid w:val="00855E25"/>
    <w:rsid w:val="008C123E"/>
    <w:rsid w:val="00903A72"/>
    <w:rsid w:val="0090754F"/>
    <w:rsid w:val="00907B1C"/>
    <w:rsid w:val="00977A84"/>
    <w:rsid w:val="00A953D3"/>
    <w:rsid w:val="00AC3FE0"/>
    <w:rsid w:val="00B62BE2"/>
    <w:rsid w:val="00C47CDC"/>
    <w:rsid w:val="00CF376F"/>
    <w:rsid w:val="00D35EAC"/>
    <w:rsid w:val="00EB1323"/>
    <w:rsid w:val="00EF2634"/>
    <w:rsid w:val="00F6373F"/>
    <w:rsid w:val="00F945F3"/>
    <w:rsid w:val="028B4BC3"/>
    <w:rsid w:val="05D351BD"/>
    <w:rsid w:val="08B83F90"/>
    <w:rsid w:val="0ED65FC1"/>
    <w:rsid w:val="0EE26502"/>
    <w:rsid w:val="124068A7"/>
    <w:rsid w:val="14E468A3"/>
    <w:rsid w:val="1611464B"/>
    <w:rsid w:val="170E489D"/>
    <w:rsid w:val="1E834D28"/>
    <w:rsid w:val="1F7C5BF4"/>
    <w:rsid w:val="25FE2617"/>
    <w:rsid w:val="2DE279EF"/>
    <w:rsid w:val="309D7A40"/>
    <w:rsid w:val="33A6130C"/>
    <w:rsid w:val="343F18B6"/>
    <w:rsid w:val="34863E5B"/>
    <w:rsid w:val="3F5C3FE9"/>
    <w:rsid w:val="411441F0"/>
    <w:rsid w:val="4172239D"/>
    <w:rsid w:val="44022000"/>
    <w:rsid w:val="451D2186"/>
    <w:rsid w:val="4AAB76AF"/>
    <w:rsid w:val="4DB94325"/>
    <w:rsid w:val="4F447BAD"/>
    <w:rsid w:val="5AC569F4"/>
    <w:rsid w:val="5EED1CA2"/>
    <w:rsid w:val="67910BC9"/>
    <w:rsid w:val="69F77FE2"/>
    <w:rsid w:val="6BE82455"/>
    <w:rsid w:val="74C3126E"/>
    <w:rsid w:val="7682647C"/>
    <w:rsid w:val="77835FA9"/>
    <w:rsid w:val="78E76151"/>
    <w:rsid w:val="799939A3"/>
    <w:rsid w:val="7AA521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1"/>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8">
    <w:name w:val="纯文本1"/>
    <w:basedOn w:val="1"/>
    <w:qFormat/>
    <w:uiPriority w:val="0"/>
    <w:rPr>
      <w:rFonts w:ascii="宋体" w:hAnsi="Courier New"/>
    </w:rPr>
  </w:style>
  <w:style w:type="character" w:customStyle="1" w:styleId="9">
    <w:name w:val="页眉 Char"/>
    <w:basedOn w:val="7"/>
    <w:link w:val="5"/>
    <w:uiPriority w:val="0"/>
    <w:rPr>
      <w:rFonts w:asciiTheme="minorHAnsi" w:hAnsiTheme="minorHAnsi" w:eastAsiaTheme="minorEastAsia" w:cstheme="minorBidi"/>
      <w:kern w:val="2"/>
      <w:sz w:val="18"/>
      <w:szCs w:val="18"/>
    </w:rPr>
  </w:style>
  <w:style w:type="character" w:customStyle="1" w:styleId="10">
    <w:name w:val="页脚 Char"/>
    <w:basedOn w:val="7"/>
    <w:link w:val="4"/>
    <w:uiPriority w:val="0"/>
    <w:rPr>
      <w:rFonts w:asciiTheme="minorHAnsi" w:hAnsiTheme="minorHAnsi" w:eastAsiaTheme="minorEastAsia" w:cstheme="minorBidi"/>
      <w:kern w:val="2"/>
      <w:sz w:val="18"/>
      <w:szCs w:val="18"/>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2">
    <w:name w:val="日期 Char"/>
    <w:basedOn w:val="7"/>
    <w:link w:val="2"/>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185</Words>
  <Characters>1057</Characters>
  <Lines>8</Lines>
  <Paragraphs>2</Paragraphs>
  <TotalTime>101</TotalTime>
  <ScaleCrop>false</ScaleCrop>
  <LinksUpToDate>false</LinksUpToDate>
  <CharactersWithSpaces>1240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2019-09-19T05:35:00Z</dcterms:created>
  <dc:creator>梁威</dc:creator>
  <cp:lastModifiedBy>Administrator</cp:lastModifiedBy>
  <cp:lastPrinted>2021-03-22T03:26:00Z</cp:lastPrinted>
  <dcterms:modified xsi:type="dcterms:W3CDTF">2021-06-22T03:42:13Z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6FC055E1E0CA4D7C846948B51BDEE9F6</vt:lpwstr>
  </property>
</Properties>
</file>