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遵化店镇基层政务公开标准目录汇编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9"/>
        <w:numPr>
          <w:ilvl w:val="0"/>
          <w:numId w:val="1"/>
        </w:numPr>
        <w:ind w:firstLineChars="0"/>
        <w:rPr>
          <w:rFonts w:ascii="黑体" w:hAnsi="黑体" w:cs="黑体"/>
          <w:color w:val="000000"/>
          <w:spacing w:val="-8"/>
          <w:w w:val="90"/>
          <w:sz w:val="30"/>
        </w:rPr>
      </w:pPr>
      <w:r>
        <w:rPr>
          <w:rFonts w:ascii="黑体" w:hAnsi="黑体" w:cs="黑体"/>
          <w:color w:val="000000"/>
          <w:spacing w:val="-8"/>
          <w:w w:val="90"/>
          <w:sz w:val="30"/>
        </w:rPr>
        <w:t>社会救助</w:t>
      </w:r>
      <w:r>
        <w:rPr>
          <w:rFonts w:hint="eastAsia" w:ascii="黑体" w:hAnsi="黑体" w:cs="黑体"/>
          <w:color w:val="000000"/>
          <w:spacing w:val="-8"/>
          <w:w w:val="90"/>
          <w:sz w:val="30"/>
        </w:rPr>
        <w:t>、养老服务</w:t>
      </w:r>
      <w:r>
        <w:rPr>
          <w:rFonts w:ascii="黑体" w:hAnsi="黑体" w:cs="黑体"/>
          <w:color w:val="000000"/>
          <w:spacing w:val="-8"/>
          <w:w w:val="90"/>
          <w:sz w:val="30"/>
        </w:rPr>
        <w:t>领域基层政务公开标准目录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黑体" w:hAnsi="黑体" w:cs="黑体"/>
          <w:color w:val="000000"/>
          <w:spacing w:val="-8"/>
          <w:w w:val="90"/>
          <w:sz w:val="30"/>
        </w:rPr>
        <w:t>公共法律服务领域基层政务公开标准目录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黑体" w:hAnsi="黑体" w:cs="黑体"/>
          <w:color w:val="000000"/>
          <w:spacing w:val="-8"/>
          <w:w w:val="90"/>
          <w:sz w:val="30"/>
        </w:rPr>
        <w:t>财政预决算领域基层政务公开标准目录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黑体" w:hAnsi="黑体" w:cs="黑体"/>
          <w:color w:val="000000"/>
          <w:spacing w:val="-8"/>
          <w:w w:val="90"/>
          <w:sz w:val="30"/>
        </w:rPr>
        <w:t>社会保险领域基层政务公开标准目录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黑体" w:hAnsi="黑体" w:cs="黑体"/>
          <w:color w:val="000000"/>
          <w:spacing w:val="-8"/>
          <w:w w:val="90"/>
          <w:sz w:val="30"/>
        </w:rPr>
        <w:t>城乡规划领域基层政务公开标准目录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黑体" w:hAnsi="黑体" w:cs="黑体"/>
          <w:color w:val="000000"/>
          <w:spacing w:val="-8"/>
          <w:w w:val="90"/>
          <w:sz w:val="30"/>
        </w:rPr>
        <w:t>农村集体土地征收领域基层政务公开标准目录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黑体" w:hAnsi="黑体" w:cs="黑体"/>
          <w:color w:val="000000"/>
          <w:spacing w:val="-8"/>
          <w:w w:val="90"/>
          <w:sz w:val="30"/>
        </w:rPr>
        <w:t>农村危房改造领域基层政务公开标准目录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黑体" w:hAnsi="黑体" w:cs="黑体"/>
          <w:color w:val="000000"/>
          <w:spacing w:val="-8"/>
          <w:w w:val="90"/>
          <w:sz w:val="30"/>
        </w:rPr>
        <w:t>公共文化服务领域基层政务公开标准目录</w:t>
      </w:r>
    </w:p>
    <w:p>
      <w:pPr>
        <w:pStyle w:val="9"/>
        <w:numPr>
          <w:ilvl w:val="0"/>
          <w:numId w:val="0"/>
        </w:numPr>
        <w:ind w:leftChars="0"/>
        <w:rPr>
          <w:rFonts w:ascii="黑体" w:hAnsi="黑体" w:cs="黑体"/>
          <w:color w:val="000000"/>
          <w:spacing w:val="-8"/>
          <w:w w:val="90"/>
          <w:sz w:val="30"/>
        </w:rPr>
      </w:pPr>
    </w:p>
    <w:p>
      <w:pPr>
        <w:pStyle w:val="9"/>
        <w:numPr>
          <w:ilvl w:val="0"/>
          <w:numId w:val="0"/>
        </w:numPr>
        <w:ind w:leftChars="0"/>
        <w:rPr>
          <w:rFonts w:ascii="黑体" w:hAnsi="黑体" w:cs="黑体"/>
          <w:color w:val="000000"/>
          <w:spacing w:val="-8"/>
          <w:w w:val="90"/>
          <w:sz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遵化店镇社会救助、养老服务领域基层政务公开目录</w:t>
      </w:r>
    </w:p>
    <w:tbl>
      <w:tblPr>
        <w:tblStyle w:val="5"/>
        <w:tblW w:w="2262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70"/>
        <w:gridCol w:w="1635"/>
        <w:gridCol w:w="2370"/>
        <w:gridCol w:w="2340"/>
        <w:gridCol w:w="1590"/>
        <w:gridCol w:w="1800"/>
        <w:gridCol w:w="3090"/>
        <w:gridCol w:w="1965"/>
        <w:gridCol w:w="1534"/>
        <w:gridCol w:w="1110"/>
        <w:gridCol w:w="1066"/>
        <w:gridCol w:w="97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公开事项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公开内容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（要素）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公开依据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公开主体</w:t>
            </w:r>
          </w:p>
        </w:tc>
        <w:tc>
          <w:tcPr>
            <w:tcW w:w="30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公开渠道和载体</w:t>
            </w:r>
          </w:p>
        </w:tc>
        <w:tc>
          <w:tcPr>
            <w:tcW w:w="34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公开对象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公开方式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一级事项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二级事项</w:t>
            </w:r>
          </w:p>
        </w:tc>
        <w:tc>
          <w:tcPr>
            <w:tcW w:w="23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全社会</w:t>
            </w:r>
          </w:p>
        </w:tc>
        <w:tc>
          <w:tcPr>
            <w:tcW w:w="1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群体</w:t>
            </w:r>
          </w:p>
        </w:tc>
        <w:tc>
          <w:tcPr>
            <w:tcW w:w="111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主动</w:t>
            </w:r>
          </w:p>
        </w:tc>
        <w:tc>
          <w:tcPr>
            <w:tcW w:w="10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依申请</w:t>
            </w: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区级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养老服务业务办理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老年人补贴</w:t>
            </w:r>
          </w:p>
        </w:tc>
        <w:tc>
          <w:tcPr>
            <w:tcW w:w="2370" w:type="dxa"/>
            <w:shd w:val="clear" w:color="auto" w:fill="auto"/>
          </w:tcPr>
          <w:p>
            <w:pPr>
              <w:spacing w:line="312" w:lineRule="exact"/>
              <w:ind w:left="108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8"/>
              </w:rPr>
              <w:t>老年人补贴名称（高龄津贴）各项老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8"/>
              </w:rPr>
              <w:t>年人补贴依据；各项老年人补贴对象；各项老年人补贴内容和标准；各项老年人补贴方式；补贴申请材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 w:val="20"/>
                <w:szCs w:val="28"/>
              </w:rPr>
              <w:t>料清单及格式；办理流程、办理部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0"/>
                <w:szCs w:val="28"/>
              </w:rPr>
              <w:t>门、办理时限、办理时间、地点、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8"/>
              </w:rPr>
              <w:t>咨询电话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根据高龄津贴认定标准，流程。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制定或获取信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息之日起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遵化店镇社会事务办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入户/现场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特困人员救助供养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办事指南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办理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  <w:t>事项、办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理条件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  <w:t>、救助供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养标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准、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申请材料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  <w:t>、办理流程、办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理时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间、地点、联系方式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t>根据《农村五保供养工作条例》(国务院令第456号制定。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制定或获取信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息之日起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遵化店镇社会事务办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入户/现场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最低生活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保障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办事指南</w:t>
            </w:r>
          </w:p>
        </w:tc>
        <w:tc>
          <w:tcPr>
            <w:tcW w:w="23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城乡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最低生活保障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认定标准、流程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制定或获取信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息之日起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遵化店镇社会事务办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入户/现场 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村公示栏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临时救助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办事指南</w:t>
            </w:r>
          </w:p>
        </w:tc>
        <w:tc>
          <w:tcPr>
            <w:tcW w:w="23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办理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  <w:t>事项、办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理条件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  <w:t>、救助标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准、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  <w:t>材料、办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理流程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  <w:t>、办理时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间、地点、联系方式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依据临时救助认定标准，流程。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制定或获取信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息之日起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遵化店镇社会事务办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遵化店镇公共法律服务领域基层政务公开目录</w:t>
      </w:r>
    </w:p>
    <w:tbl>
      <w:tblPr>
        <w:tblStyle w:val="5"/>
        <w:tblW w:w="22691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463"/>
        <w:gridCol w:w="1315"/>
        <w:gridCol w:w="1651"/>
        <w:gridCol w:w="4839"/>
        <w:gridCol w:w="1540"/>
        <w:gridCol w:w="1486"/>
        <w:gridCol w:w="3927"/>
        <w:gridCol w:w="1047"/>
        <w:gridCol w:w="990"/>
        <w:gridCol w:w="1004"/>
        <w:gridCol w:w="968"/>
        <w:gridCol w:w="893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公开事项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公开内容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（要素）</w:t>
            </w:r>
          </w:p>
        </w:tc>
        <w:tc>
          <w:tcPr>
            <w:tcW w:w="345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公开依据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公开时限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公开主体</w:t>
            </w:r>
          </w:p>
        </w:tc>
        <w:tc>
          <w:tcPr>
            <w:tcW w:w="438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公开渠道和载体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公开对象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公开方式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一级事项</w:t>
            </w:r>
          </w:p>
        </w:tc>
        <w:tc>
          <w:tcPr>
            <w:tcW w:w="14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二级事项</w:t>
            </w: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5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38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全社会</w:t>
            </w:r>
          </w:p>
        </w:tc>
        <w:tc>
          <w:tcPr>
            <w:tcW w:w="10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群体</w:t>
            </w:r>
          </w:p>
        </w:tc>
        <w:tc>
          <w:tcPr>
            <w:tcW w:w="10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主动</w:t>
            </w:r>
          </w:p>
        </w:tc>
        <w:tc>
          <w:tcPr>
            <w:tcW w:w="10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依申请</w:t>
            </w:r>
          </w:p>
        </w:tc>
        <w:tc>
          <w:tcPr>
            <w:tcW w:w="94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区级</w:t>
            </w:r>
          </w:p>
        </w:tc>
        <w:tc>
          <w:tcPr>
            <w:tcW w:w="84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法制宣传教育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法律知识普及服务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法律法规资讯；普法动态资讯；一村一律师信息等</w:t>
            </w:r>
          </w:p>
        </w:tc>
        <w:tc>
          <w:tcPr>
            <w:tcW w:w="345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《中共中央、国务院转发&lt;中央宣传部、司法部关于在公民中开展法治宣传教育的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 七 个 五 年 规 划 （ 2016 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2020 年）&gt;》、各省“七五”普法规划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自制作或获取该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信息之起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个工作日内公开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遵化店镇党政办（综治办）</w:t>
            </w:r>
          </w:p>
        </w:tc>
        <w:tc>
          <w:tcPr>
            <w:tcW w:w="4385" w:type="dxa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政府网站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政府公报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两微一端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发布会/听证会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广播电视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纸质媒体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政务服务中心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入户/现场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社区/企事业单位/村公示栏（电子屏）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精准推送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基层公共服务平台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法制宣传教育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推广法治文化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辖区内法治文化阵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地信息；法治文化宣传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中共中央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国务院转发&lt;中央宣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传部、司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法部关于在公民中开展法治宣传教育的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pacing w:val="-17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划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15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年）&gt;》、各省“七五”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普法规划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自制作或获取该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信息之起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个工作日内公开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遵化店镇党政办（综治办</w:t>
            </w:r>
          </w:p>
        </w:tc>
        <w:tc>
          <w:tcPr>
            <w:tcW w:w="438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政府网站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政府公报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两微一端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发布会/听证会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广播电视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纸质媒体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政务服务中心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入户/现场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社区/企事业单位/村公示栏（电子屏）</w:t>
            </w:r>
          </w:p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精准推送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基层公共服务平台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遵化店镇财政预决算领域基层政务公开目录</w:t>
      </w:r>
    </w:p>
    <w:tbl>
      <w:tblPr>
        <w:tblStyle w:val="5"/>
        <w:tblW w:w="21580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93"/>
        <w:gridCol w:w="960"/>
        <w:gridCol w:w="4830"/>
        <w:gridCol w:w="2145"/>
        <w:gridCol w:w="1530"/>
        <w:gridCol w:w="1080"/>
        <w:gridCol w:w="1275"/>
        <w:gridCol w:w="1312"/>
        <w:gridCol w:w="1140"/>
        <w:gridCol w:w="1305"/>
        <w:gridCol w:w="1290"/>
        <w:gridCol w:w="109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公开事项</w:t>
            </w:r>
          </w:p>
        </w:tc>
        <w:tc>
          <w:tcPr>
            <w:tcW w:w="483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公开内容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（要素）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公开依据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公开主体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公开渠道和载体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公开对象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公开方式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一级事项</w:t>
            </w:r>
          </w:p>
        </w:tc>
        <w:tc>
          <w:tcPr>
            <w:tcW w:w="9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二级事项</w:t>
            </w:r>
          </w:p>
        </w:tc>
        <w:tc>
          <w:tcPr>
            <w:tcW w:w="48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全社会</w:t>
            </w:r>
          </w:p>
        </w:tc>
        <w:tc>
          <w:tcPr>
            <w:tcW w:w="11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群体</w:t>
            </w:r>
          </w:p>
        </w:tc>
        <w:tc>
          <w:tcPr>
            <w:tcW w:w="13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主动</w:t>
            </w:r>
          </w:p>
        </w:tc>
        <w:tc>
          <w:tcPr>
            <w:tcW w:w="12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依申请</w:t>
            </w:r>
          </w:p>
        </w:tc>
        <w:tc>
          <w:tcPr>
            <w:tcW w:w="10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区级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财政预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决算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部门预算</w:t>
            </w:r>
          </w:p>
        </w:tc>
        <w:tc>
          <w:tcPr>
            <w:tcW w:w="4830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收支预算总表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部门收入总体情况表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部门支出总体情况表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财政拨款收支总体情况表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一般公共预算支出情况表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支出经济分类汇总表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一般公共预算“三公”经费支出情况表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政府性基金支出情况表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国有资本经营预算情况表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政府采购汇总表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重点项目支出绩效目标表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部门机构设置情况、主要职责和部门预算情况说明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根据《中华人民共和国预算法》预算公开要求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平顶山市十一届人大三次会议审议通过后，批复下达后的二十日内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遵化店镇人民政府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政府网站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财政预决算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部门决算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1、收入支出决算总表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2、收入决算表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3、支出决算表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4、财政拨款收入支出决算总表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5、一般公共预算财政拨款支出决算表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6、一般公共预算财政拨款基本支出决算表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7、一般公共预算财政拨款“三公”经费支出决算表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8、政府性基金预算财政拨款收入支出决算表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部门机构设置情况、主要职责和部门决算情况说明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根据《中华人民共和国预算法》、《中华人民共和国政府信息公开条例》（国务院令492号）和《河南省预决算公开操作规程》（豫财预【2016】296号）等有关要求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平顶山市十一届人大常委会第十四次会议通过后，自批复决算之日起二十日内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遵化店镇人民政府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政府网站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遵化店镇社会保险领域基层政务公开目录</w:t>
      </w:r>
    </w:p>
    <w:tbl>
      <w:tblPr>
        <w:tblStyle w:val="5"/>
        <w:tblW w:w="2262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24"/>
        <w:gridCol w:w="1785"/>
        <w:gridCol w:w="3330"/>
        <w:gridCol w:w="2895"/>
        <w:gridCol w:w="2265"/>
        <w:gridCol w:w="1515"/>
        <w:gridCol w:w="2415"/>
        <w:gridCol w:w="1106"/>
        <w:gridCol w:w="1312"/>
        <w:gridCol w:w="1106"/>
        <w:gridCol w:w="1061"/>
        <w:gridCol w:w="971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公开事项</w:t>
            </w:r>
          </w:p>
        </w:tc>
        <w:tc>
          <w:tcPr>
            <w:tcW w:w="333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公开内容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（要素）</w:t>
            </w:r>
          </w:p>
        </w:tc>
        <w:tc>
          <w:tcPr>
            <w:tcW w:w="289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公开依据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公开时限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公开主体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公开渠道和载体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公开对象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公开方式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一级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事项</w:t>
            </w:r>
          </w:p>
        </w:tc>
        <w:tc>
          <w:tcPr>
            <w:tcW w:w="17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事项</w:t>
            </w:r>
          </w:p>
        </w:tc>
        <w:tc>
          <w:tcPr>
            <w:tcW w:w="33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9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全社会</w:t>
            </w:r>
          </w:p>
        </w:tc>
        <w:tc>
          <w:tcPr>
            <w:tcW w:w="131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群体</w:t>
            </w:r>
          </w:p>
        </w:tc>
        <w:tc>
          <w:tcPr>
            <w:tcW w:w="11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主动</w:t>
            </w:r>
          </w:p>
        </w:tc>
        <w:tc>
          <w:tcPr>
            <w:tcW w:w="10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依申请</w:t>
            </w:r>
          </w:p>
        </w:tc>
        <w:tc>
          <w:tcPr>
            <w:tcW w:w="97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区级</w:t>
            </w:r>
          </w:p>
        </w:tc>
        <w:tc>
          <w:tcPr>
            <w:tcW w:w="8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81" w:type="dxa"/>
          </w:tcPr>
          <w:p>
            <w:pPr>
              <w:spacing w:line="875" w:lineRule="exact"/>
              <w:ind w:left="2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</w:rPr>
              <w:t>社会保险登记</w:t>
            </w:r>
          </w:p>
        </w:tc>
        <w:tc>
          <w:tcPr>
            <w:tcW w:w="1785" w:type="dxa"/>
            <w:vAlign w:val="center"/>
          </w:tcPr>
          <w:p>
            <w:pPr>
              <w:spacing w:line="56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城乡居民</w:t>
            </w:r>
          </w:p>
          <w:p>
            <w:pPr>
              <w:spacing w:line="31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养老保险</w:t>
            </w:r>
          </w:p>
          <w:p>
            <w:pPr>
              <w:spacing w:line="31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参保登记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895" w:type="dxa"/>
          </w:tcPr>
          <w:p>
            <w:pP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《政府信息公开条例》、《社会保险法》、《社会保险费征缴暂行条例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position w:val="-1"/>
                <w:sz w:val="24"/>
                <w:szCs w:val="24"/>
              </w:rPr>
              <w:t>》</w:t>
            </w:r>
          </w:p>
        </w:tc>
        <w:tc>
          <w:tcPr>
            <w:tcW w:w="2265" w:type="dxa"/>
            <w:vAlign w:val="center"/>
          </w:tcPr>
          <w:p>
            <w:pPr>
              <w:spacing w:line="251" w:lineRule="exact"/>
              <w:ind w:left="107"/>
              <w:jc w:val="center"/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公开事项信息形成或变更之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日起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个工作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日内公开</w:t>
            </w:r>
          </w:p>
        </w:tc>
        <w:tc>
          <w:tcPr>
            <w:tcW w:w="1515" w:type="dxa"/>
            <w:vAlign w:val="center"/>
          </w:tcPr>
          <w:p>
            <w:pPr>
              <w:spacing w:line="719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</w:t>
            </w:r>
          </w:p>
          <w:p>
            <w:pPr>
              <w:spacing w:line="31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劳保所</w:t>
            </w:r>
          </w:p>
        </w:tc>
        <w:tc>
          <w:tcPr>
            <w:tcW w:w="241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■便民服务中心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■村公示栏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■电子屏</w:t>
            </w:r>
          </w:p>
        </w:tc>
        <w:tc>
          <w:tcPr>
            <w:tcW w:w="1106" w:type="dxa"/>
          </w:tcPr>
          <w:p>
            <w:pPr>
              <w:spacing w:line="875" w:lineRule="exact"/>
              <w:ind w:left="2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  <w:tc>
          <w:tcPr>
            <w:tcW w:w="1312" w:type="dxa"/>
          </w:tcPr>
          <w:p>
            <w:pPr>
              <w:spacing w:line="875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spacing w:line="875" w:lineRule="exact"/>
              <w:ind w:lef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spacing w:line="875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875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line="875" w:lineRule="exact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81" w:type="dxa"/>
          </w:tcPr>
          <w:p>
            <w:pPr>
              <w:spacing w:line="719" w:lineRule="exact"/>
              <w:ind w:left="2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80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</w:rPr>
              <w:t>社会保险参保信息维护</w:t>
            </w:r>
          </w:p>
        </w:tc>
        <w:tc>
          <w:tcPr>
            <w:tcW w:w="1785" w:type="dxa"/>
            <w:vAlign w:val="center"/>
          </w:tcPr>
          <w:p>
            <w:pPr>
              <w:spacing w:line="719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个人基本</w:t>
            </w: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信息变更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895" w:type="dxa"/>
          </w:tcPr>
          <w:p>
            <w:pP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《政府信息公开条例》、《社会保险法》、《社会保险费征缴暂行条例》</w:t>
            </w:r>
          </w:p>
        </w:tc>
        <w:tc>
          <w:tcPr>
            <w:tcW w:w="2265" w:type="dxa"/>
            <w:vAlign w:val="center"/>
          </w:tcPr>
          <w:p>
            <w:pPr>
              <w:spacing w:line="407" w:lineRule="exact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公开事项信息形成或变更之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个工作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日内公开</w:t>
            </w:r>
          </w:p>
        </w:tc>
        <w:tc>
          <w:tcPr>
            <w:tcW w:w="1515" w:type="dxa"/>
            <w:vAlign w:val="center"/>
          </w:tcPr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遵化店镇劳保所</w:t>
            </w:r>
          </w:p>
        </w:tc>
        <w:tc>
          <w:tcPr>
            <w:tcW w:w="241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■便民服务中心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■村公示栏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■电子屏</w:t>
            </w:r>
          </w:p>
        </w:tc>
        <w:tc>
          <w:tcPr>
            <w:tcW w:w="1106" w:type="dxa"/>
          </w:tcPr>
          <w:p>
            <w:pPr>
              <w:spacing w:line="875" w:lineRule="exact"/>
              <w:ind w:left="2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  <w:tc>
          <w:tcPr>
            <w:tcW w:w="1312" w:type="dxa"/>
          </w:tcPr>
          <w:p>
            <w:pPr>
              <w:spacing w:line="875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spacing w:line="875" w:lineRule="exact"/>
              <w:ind w:lef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spacing w:line="875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875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line="875" w:lineRule="exact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881" w:type="dxa"/>
          </w:tcPr>
          <w:p>
            <w:pPr>
              <w:spacing w:line="874" w:lineRule="exact"/>
              <w:ind w:left="2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 w:val="24"/>
                <w:szCs w:val="24"/>
              </w:rPr>
              <w:t>社会保障卡服务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社会保障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卡申领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《政府信息公开条例》、《社会保险法》、《人力资源和社会保障部关于印发“中华人民共和国社会保障卡”管理办法的通知》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公开事项信息形成或变更之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个工作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日内公开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遵化店镇劳保所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■便民服务中心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■村公示栏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■电子屏</w:t>
            </w:r>
          </w:p>
        </w:tc>
        <w:tc>
          <w:tcPr>
            <w:tcW w:w="1106" w:type="dxa"/>
          </w:tcPr>
          <w:p>
            <w:pPr>
              <w:spacing w:line="874" w:lineRule="exact"/>
              <w:ind w:left="2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  <w:tc>
          <w:tcPr>
            <w:tcW w:w="1312" w:type="dxa"/>
          </w:tcPr>
          <w:p>
            <w:pPr>
              <w:spacing w:line="874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spacing w:line="874" w:lineRule="exact"/>
              <w:ind w:lef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spacing w:line="874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874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line="874" w:lineRule="exact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2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社会保障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卡服务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社会保障卡启用（含社会保障卡银行账户激活）</w:t>
            </w:r>
          </w:p>
        </w:tc>
        <w:tc>
          <w:tcPr>
            <w:tcW w:w="333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89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《政府信息公开条例》、《社会保险法》、《人力资源和社会保障部关于印发“中华人民共和国社会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保障卡”管理办法的通知》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公开事项信息形成或变更之日起20个工作日内公开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劳保所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■便民服务中心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■村公示栏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■电子屏</w:t>
            </w: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line="876" w:lineRule="exact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社会保障卡应用状态查询</w:t>
            </w:r>
          </w:p>
        </w:tc>
        <w:tc>
          <w:tcPr>
            <w:tcW w:w="33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line="854" w:lineRule="exact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社会保障卡信息变更（非关键信息）</w:t>
            </w:r>
          </w:p>
        </w:tc>
        <w:tc>
          <w:tcPr>
            <w:tcW w:w="3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position w:val="-1"/>
                <w:sz w:val="24"/>
                <w:szCs w:val="24"/>
              </w:rPr>
              <w:t>《政府信息公开条例》、《社会保险法》、《人力资源和社会保障部关于印发“中华人民共和国社会保障卡”管理办法的通知》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公开事项信息形成或变更之日起20个工作日内公开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遵化店镇劳保所</w:t>
            </w:r>
          </w:p>
        </w:tc>
        <w:tc>
          <w:tcPr>
            <w:tcW w:w="241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■便民服务中心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■村公示栏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■电子屏</w:t>
            </w: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line="740" w:lineRule="exact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社会保障卡密码修改与重置</w:t>
            </w:r>
          </w:p>
        </w:tc>
        <w:tc>
          <w:tcPr>
            <w:tcW w:w="33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line="657" w:lineRule="exact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社会保障卡挂失与解挂</w:t>
            </w:r>
          </w:p>
        </w:tc>
        <w:tc>
          <w:tcPr>
            <w:tcW w:w="33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line="563" w:lineRule="exact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社会保障卡补换、换领、换发</w:t>
            </w:r>
          </w:p>
        </w:tc>
        <w:tc>
          <w:tcPr>
            <w:tcW w:w="333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1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line="563" w:lineRule="exact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position w:val="-1"/>
                <w:sz w:val="24"/>
                <w:szCs w:val="24"/>
              </w:rPr>
              <w:t>社会保障卡注销</w:t>
            </w:r>
          </w:p>
        </w:tc>
        <w:tc>
          <w:tcPr>
            <w:tcW w:w="33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spacing w:line="519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  <w:tc>
          <w:tcPr>
            <w:tcW w:w="1312" w:type="dxa"/>
          </w:tcPr>
          <w:p>
            <w:pPr>
              <w:spacing w:line="51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6" w:type="dxa"/>
          </w:tcPr>
          <w:p>
            <w:pPr>
              <w:spacing w:line="519" w:lineRule="exact"/>
              <w:ind w:lef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spacing w:line="51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</w:tcPr>
          <w:p>
            <w:pPr>
              <w:spacing w:line="51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</w:tcPr>
          <w:p>
            <w:pPr>
              <w:spacing w:line="519" w:lineRule="exact"/>
              <w:ind w:left="27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遵化店镇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城乡规划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基层政务公开目录</w:t>
      </w:r>
    </w:p>
    <w:tbl>
      <w:tblPr>
        <w:tblStyle w:val="5"/>
        <w:tblW w:w="2262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85"/>
        <w:gridCol w:w="1455"/>
        <w:gridCol w:w="1980"/>
        <w:gridCol w:w="2715"/>
        <w:gridCol w:w="2095"/>
        <w:gridCol w:w="1545"/>
        <w:gridCol w:w="3405"/>
        <w:gridCol w:w="1729"/>
        <w:gridCol w:w="1320"/>
        <w:gridCol w:w="1110"/>
        <w:gridCol w:w="1066"/>
        <w:gridCol w:w="97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序号</w:t>
            </w:r>
          </w:p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公开事项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公开内容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（要素）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公开依据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公开时限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公开主体</w:t>
            </w:r>
          </w:p>
        </w:tc>
        <w:tc>
          <w:tcPr>
            <w:tcW w:w="340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公开渠道和载体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公开对象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公开方式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一级事项</w:t>
            </w:r>
          </w:p>
        </w:tc>
        <w:tc>
          <w:tcPr>
            <w:tcW w:w="145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全社会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特定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群体</w:t>
            </w:r>
          </w:p>
        </w:tc>
        <w:tc>
          <w:tcPr>
            <w:tcW w:w="111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主动</w:t>
            </w:r>
          </w:p>
        </w:tc>
        <w:tc>
          <w:tcPr>
            <w:tcW w:w="106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依申请</w:t>
            </w: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区级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编制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  <w:t>镇</w:t>
            </w: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总体规划及土地利用规划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21"/>
                <w:sz w:val="28"/>
                <w:szCs w:val="28"/>
              </w:rPr>
              <w:t>规划批准文件、脱密</w:t>
            </w: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后的文本及图纸等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21"/>
                <w:sz w:val="28"/>
                <w:szCs w:val="28"/>
              </w:rPr>
              <w:t>《土地管理法》、《城乡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21"/>
                <w:sz w:val="28"/>
                <w:szCs w:val="28"/>
              </w:rPr>
              <w:t>规划法》、《政府信息公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MS Shell Dlg" w:hAnsi="MS Shell Dlg" w:cs="MS Shell Dlg"/>
                <w:b w:val="0"/>
                <w:bCs w:val="0"/>
                <w:color w:val="000000"/>
                <w:spacing w:val="-19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19"/>
                <w:sz w:val="28"/>
                <w:szCs w:val="28"/>
              </w:rPr>
              <w:t>开条例》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信息形成或者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变更之日起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 </w:t>
            </w: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10"/>
                <w:sz w:val="28"/>
                <w:szCs w:val="28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个工作日内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  <w:t>遵化店镇人民政府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■政府网站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编制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乡规划及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土地利用规划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脱密后的文本及图纸等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21"/>
                <w:sz w:val="28"/>
                <w:szCs w:val="28"/>
              </w:rPr>
              <w:t>《土地管理法》、《城乡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21"/>
                <w:sz w:val="28"/>
                <w:szCs w:val="28"/>
              </w:rPr>
              <w:t>规划法》、《政府信息公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19"/>
                <w:sz w:val="28"/>
                <w:szCs w:val="28"/>
              </w:rPr>
              <w:t>开条例》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信息形成或者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变更之日起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 </w:t>
            </w: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10"/>
                <w:sz w:val="28"/>
                <w:szCs w:val="28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个工作日内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  <w:t>遵化店镇人民政府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编制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部分村庄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编制完成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的村庄规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22"/>
                <w:sz w:val="28"/>
                <w:szCs w:val="28"/>
              </w:rPr>
              <w:t>划、村土地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利用规划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脱密后的文本及附图等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21"/>
                <w:sz w:val="28"/>
                <w:szCs w:val="28"/>
              </w:rPr>
              <w:t>《土地管理法》、《城乡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21"/>
                <w:sz w:val="28"/>
                <w:szCs w:val="28"/>
              </w:rPr>
              <w:t>规划法》、《政府信息公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21"/>
                <w:sz w:val="28"/>
                <w:szCs w:val="28"/>
              </w:rPr>
              <w:t>开条例》、《国土资源部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关于有序开展村土地利用规划编制工作的指导</w:t>
            </w: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19"/>
                <w:sz w:val="28"/>
                <w:szCs w:val="28"/>
              </w:rPr>
              <w:t>意见》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信息形成或者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变更之日起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 </w:t>
            </w:r>
            <w:r>
              <w:rPr>
                <w:rFonts w:ascii="MS Shell Dlg" w:hAnsi="MS Shell Dlg" w:cs="MS Shell Dlg"/>
                <w:b w:val="0"/>
                <w:bCs w:val="0"/>
                <w:color w:val="000000"/>
                <w:spacing w:val="-10"/>
                <w:sz w:val="28"/>
                <w:szCs w:val="28"/>
              </w:rPr>
              <w:t>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sz w:val="28"/>
                <w:szCs w:val="28"/>
              </w:rPr>
              <w:t>个工作日内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</w:rPr>
              <w:t>遵化店镇人民政府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政府网站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eastAsia="仿宋" w:cs="Arial"/>
                <w:b w:val="0"/>
                <w:bCs w:val="0"/>
                <w:sz w:val="30"/>
                <w:szCs w:val="30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遵化店镇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农村集体土地征收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基层政务公开目录</w:t>
      </w:r>
    </w:p>
    <w:tbl>
      <w:tblPr>
        <w:tblStyle w:val="5"/>
        <w:tblW w:w="2262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85"/>
        <w:gridCol w:w="1495"/>
        <w:gridCol w:w="3525"/>
        <w:gridCol w:w="1980"/>
        <w:gridCol w:w="1815"/>
        <w:gridCol w:w="1770"/>
        <w:gridCol w:w="3585"/>
        <w:gridCol w:w="1065"/>
        <w:gridCol w:w="1009"/>
        <w:gridCol w:w="1110"/>
        <w:gridCol w:w="1066"/>
        <w:gridCol w:w="97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公开事项</w:t>
            </w:r>
          </w:p>
        </w:tc>
        <w:tc>
          <w:tcPr>
            <w:tcW w:w="35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公开内容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公开依据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公开时限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公开主体</w:t>
            </w:r>
          </w:p>
        </w:tc>
        <w:tc>
          <w:tcPr>
            <w:tcW w:w="358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公开渠道和载体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公开对象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公开方式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一级事项</w:t>
            </w:r>
          </w:p>
        </w:tc>
        <w:tc>
          <w:tcPr>
            <w:tcW w:w="14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二级事项</w:t>
            </w:r>
          </w:p>
        </w:tc>
        <w:tc>
          <w:tcPr>
            <w:tcW w:w="35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8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全社会</w:t>
            </w:r>
          </w:p>
        </w:tc>
        <w:tc>
          <w:tcPr>
            <w:tcW w:w="100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群体</w:t>
            </w:r>
          </w:p>
        </w:tc>
        <w:tc>
          <w:tcPr>
            <w:tcW w:w="111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主动</w:t>
            </w:r>
          </w:p>
        </w:tc>
        <w:tc>
          <w:tcPr>
            <w:tcW w:w="10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依申请</w:t>
            </w: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区级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征地前期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准备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拟征收土地告知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在拟征收土地前，应明确征收土地有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关事项并予以公开。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拟征收土地用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拟征收土地的位置和范围；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征地补偿标准及安置途径；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4.开展土地现状调查的安排；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5.拟征收土地的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原用途管控（包括不得抢栽、抢种、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  <w:t>抢建等有关规定）；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  <w:t>6.听证权利；〔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对土地现状调查结果有异议的救济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措施〕。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《国务院于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深化改革严格土地管理的决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定》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在实地启动拟征收土地工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作时，在村公示栏公开。</w:t>
            </w:r>
          </w:p>
        </w:tc>
        <w:tc>
          <w:tcPr>
            <w:tcW w:w="1770" w:type="dxa"/>
            <w:vAlign w:val="center"/>
          </w:tcPr>
          <w:p>
            <w:pPr>
              <w:spacing w:line="312" w:lineRule="exact"/>
              <w:ind w:left="1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遵化店镇人民政府</w:t>
            </w:r>
          </w:p>
        </w:tc>
        <w:tc>
          <w:tcPr>
            <w:tcW w:w="3585" w:type="dxa"/>
            <w:vAlign w:val="center"/>
          </w:tcPr>
          <w:p>
            <w:pPr>
              <w:spacing w:line="1019" w:lineRule="exact"/>
              <w:ind w:left="10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遵化店镇人民政府公示栏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8"/>
                <w:szCs w:val="28"/>
              </w:rPr>
              <w:t>村公示栏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√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征地组织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实施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征地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补偿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登记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征地补偿登记汇总表。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szCs w:val="24"/>
              </w:rPr>
              <w:t>〔*征地补偿登记前置与征收土地现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状调查合并进行的，在前置环节一并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公开〕。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《土地管理法》、《政府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信息公开条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例》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征地补偿登记结束后 10 个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工作日内公开。公示结束后，转为依申请公开。</w:t>
            </w:r>
          </w:p>
        </w:tc>
        <w:tc>
          <w:tcPr>
            <w:tcW w:w="1770" w:type="dxa"/>
            <w:vAlign w:val="center"/>
          </w:tcPr>
          <w:p>
            <w:pPr>
              <w:spacing w:line="259" w:lineRule="exact"/>
              <w:ind w:left="1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遵化店镇人民政府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遵化店镇人民政府公示栏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8"/>
                <w:szCs w:val="28"/>
              </w:rPr>
              <w:t>村公示栏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√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征地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补偿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支付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征地补偿费用支付凭证。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〔在被征地村公告栏张贴，予以公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开，张贴之日起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个工作日后可依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申请公开〕。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《政府信息公</w:t>
            </w:r>
            <w:r>
              <w:rPr>
                <w:rFonts w:hint="eastAsia" w:ascii="宋体" w:hAnsi="宋体" w:eastAsia="宋体" w:cs="宋体"/>
                <w:color w:val="000000"/>
                <w:spacing w:val="-27"/>
                <w:sz w:val="24"/>
                <w:szCs w:val="24"/>
              </w:rPr>
              <w:t>开条例》、《征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收土地公告办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法》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获得支付凭证后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个工作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日内予以公开。公示结束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后，转为依申请公开。</w:t>
            </w:r>
          </w:p>
        </w:tc>
        <w:tc>
          <w:tcPr>
            <w:tcW w:w="1770" w:type="dxa"/>
            <w:vAlign w:val="center"/>
          </w:tcPr>
          <w:p>
            <w:pPr>
              <w:spacing w:line="262" w:lineRule="exact"/>
              <w:ind w:left="13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遵化店镇人民政府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遵化店镇人民政府公示栏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8"/>
                <w:szCs w:val="28"/>
              </w:rPr>
              <w:t>村公示栏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√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√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遵化店镇农村危房改造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基层政务公开目录</w:t>
      </w:r>
    </w:p>
    <w:tbl>
      <w:tblPr>
        <w:tblStyle w:val="5"/>
        <w:tblW w:w="2262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85"/>
        <w:gridCol w:w="1455"/>
        <w:gridCol w:w="1980"/>
        <w:gridCol w:w="2715"/>
        <w:gridCol w:w="1590"/>
        <w:gridCol w:w="1650"/>
        <w:gridCol w:w="4425"/>
        <w:gridCol w:w="1109"/>
        <w:gridCol w:w="1320"/>
        <w:gridCol w:w="1110"/>
        <w:gridCol w:w="1066"/>
        <w:gridCol w:w="97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公开事项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公开内容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（要素）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公开依据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公开时限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公开主体</w:t>
            </w:r>
          </w:p>
        </w:tc>
        <w:tc>
          <w:tcPr>
            <w:tcW w:w="44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公开渠道和载体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公开对象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公开方式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一级事项</w:t>
            </w:r>
          </w:p>
        </w:tc>
        <w:tc>
          <w:tcPr>
            <w:tcW w:w="145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全社会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群体</w:t>
            </w:r>
          </w:p>
        </w:tc>
        <w:tc>
          <w:tcPr>
            <w:tcW w:w="111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主动</w:t>
            </w:r>
          </w:p>
        </w:tc>
        <w:tc>
          <w:tcPr>
            <w:tcW w:w="106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依申请</w:t>
            </w:r>
          </w:p>
        </w:tc>
        <w:tc>
          <w:tcPr>
            <w:tcW w:w="97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区级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spacing w:line="606" w:lineRule="exact"/>
              <w:ind w:left="19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部门</w:t>
            </w:r>
          </w:p>
          <w:p>
            <w:pPr>
              <w:spacing w:line="312" w:lineRule="exact"/>
              <w:ind w:left="19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文件</w:t>
            </w:r>
          </w:p>
        </w:tc>
        <w:tc>
          <w:tcPr>
            <w:tcW w:w="1455" w:type="dxa"/>
            <w:vAlign w:val="center"/>
          </w:tcPr>
          <w:p>
            <w:pPr>
              <w:spacing w:line="606" w:lineRule="exact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农村危房改</w:t>
            </w:r>
          </w:p>
          <w:p>
            <w:pPr>
              <w:spacing w:line="312" w:lineRule="exact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造相关文件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文件分类、生成日期、标题、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</w:rPr>
              <w:t>文号、有效性、关键词和具体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内容等</w:t>
            </w:r>
          </w:p>
        </w:tc>
        <w:tc>
          <w:tcPr>
            <w:tcW w:w="2715" w:type="dxa"/>
            <w:vAlign w:val="center"/>
          </w:tcPr>
          <w:p>
            <w:pPr>
              <w:spacing w:line="294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《政府信息公开条例》、</w:t>
            </w: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  <w:szCs w:val="24"/>
              </w:rPr>
              <w:t>《关于全面推进政务公</w:t>
            </w: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2"/>
                <w:sz w:val="24"/>
                <w:szCs w:val="24"/>
              </w:rPr>
              <w:t>开工作的意见》及其实施</w:t>
            </w: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细则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信息形成之日起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个工作日内</w:t>
            </w:r>
          </w:p>
        </w:tc>
        <w:tc>
          <w:tcPr>
            <w:tcW w:w="1650" w:type="dxa"/>
            <w:vAlign w:val="center"/>
          </w:tcPr>
          <w:p>
            <w:pPr>
              <w:spacing w:line="312" w:lineRule="exact"/>
              <w:ind w:left="29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遵化店镇人民政府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遵化店镇人民政府公示栏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</w:rPr>
              <w:t>村公示栏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spacing w:line="720" w:lineRule="exact"/>
              <w:ind w:left="19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计划</w:t>
            </w:r>
          </w:p>
          <w:p>
            <w:pPr>
              <w:spacing w:line="312" w:lineRule="exact"/>
              <w:ind w:left="19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实施</w:t>
            </w:r>
          </w:p>
        </w:tc>
        <w:tc>
          <w:tcPr>
            <w:tcW w:w="1455" w:type="dxa"/>
            <w:vAlign w:val="center"/>
          </w:tcPr>
          <w:p>
            <w:pPr>
              <w:spacing w:line="876" w:lineRule="exact"/>
              <w:ind w:left="2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任务分配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及时公开农村危房改造补助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农户名单</w:t>
            </w:r>
          </w:p>
        </w:tc>
        <w:tc>
          <w:tcPr>
            <w:tcW w:w="2715" w:type="dxa"/>
            <w:vAlign w:val="center"/>
          </w:tcPr>
          <w:p>
            <w:pPr>
              <w:spacing w:line="25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《住房城乡建设部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财政</w:t>
            </w: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  国务院扶贫办关于加</w:t>
            </w: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强和完善建档立卡贫困</w:t>
            </w: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户等重点对象农村危房</w:t>
            </w: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2"/>
                <w:sz w:val="24"/>
                <w:szCs w:val="24"/>
              </w:rPr>
              <w:t>改造若干问题的通知》等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分配结果确定后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个工作日内</w:t>
            </w:r>
          </w:p>
        </w:tc>
        <w:tc>
          <w:tcPr>
            <w:tcW w:w="1650" w:type="dxa"/>
            <w:vAlign w:val="center"/>
          </w:tcPr>
          <w:p>
            <w:pPr>
              <w:spacing w:line="312" w:lineRule="exact"/>
              <w:ind w:left="29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遵化店镇人民政府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遵化店镇人民政府公示栏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</w:rPr>
              <w:t>村公示栏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spacing w:line="504" w:lineRule="exact"/>
              <w:ind w:left="19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计划</w:t>
            </w:r>
          </w:p>
          <w:p>
            <w:pPr>
              <w:spacing w:line="312" w:lineRule="exact"/>
              <w:ind w:left="19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实施</w:t>
            </w:r>
          </w:p>
        </w:tc>
        <w:tc>
          <w:tcPr>
            <w:tcW w:w="1455" w:type="dxa"/>
            <w:vAlign w:val="center"/>
          </w:tcPr>
          <w:p>
            <w:pPr>
              <w:spacing w:line="660" w:lineRule="exact"/>
              <w:ind w:left="2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组织培训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组织开展农村建筑工匠培训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文件</w:t>
            </w:r>
          </w:p>
        </w:tc>
        <w:tc>
          <w:tcPr>
            <w:tcW w:w="2715" w:type="dxa"/>
            <w:vAlign w:val="center"/>
          </w:tcPr>
          <w:p>
            <w:pPr>
              <w:spacing w:line="348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建档立卡贫困户等重点</w:t>
            </w: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对象农村危房改造若干</w:t>
            </w:r>
          </w:p>
          <w:p>
            <w:pPr>
              <w:spacing w:line="312" w:lineRule="exac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  <w:szCs w:val="24"/>
              </w:rPr>
              <w:t>问题的通知》等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信息形成之日起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个工作日内</w:t>
            </w:r>
          </w:p>
        </w:tc>
        <w:tc>
          <w:tcPr>
            <w:tcW w:w="1650" w:type="dxa"/>
            <w:vAlign w:val="center"/>
          </w:tcPr>
          <w:p>
            <w:pPr>
              <w:spacing w:line="312" w:lineRule="exact"/>
              <w:ind w:left="29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遵化店镇人民政府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遵化店镇人民政府公示栏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-19"/>
                <w:sz w:val="24"/>
              </w:rPr>
              <w:t>村公示栏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√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遵化店镇公共文化服务领域基层政务公开目录</w:t>
      </w:r>
    </w:p>
    <w:tbl>
      <w:tblPr>
        <w:tblStyle w:val="5"/>
        <w:tblW w:w="22626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75"/>
        <w:gridCol w:w="1770"/>
        <w:gridCol w:w="1775"/>
        <w:gridCol w:w="2715"/>
        <w:gridCol w:w="1590"/>
        <w:gridCol w:w="1650"/>
        <w:gridCol w:w="4575"/>
        <w:gridCol w:w="1140"/>
        <w:gridCol w:w="1515"/>
        <w:gridCol w:w="795"/>
        <w:gridCol w:w="1170"/>
        <w:gridCol w:w="81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公开事项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（要素）</w:t>
            </w:r>
          </w:p>
        </w:tc>
        <w:tc>
          <w:tcPr>
            <w:tcW w:w="2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公开依据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公开时限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公开主体</w:t>
            </w:r>
          </w:p>
        </w:tc>
        <w:tc>
          <w:tcPr>
            <w:tcW w:w="4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公开渠道和载体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公开对象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公开方式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一级事项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二级事项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全社会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特定群体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依申请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区级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公共文化机构免费开放信息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1.机构名称；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2.开放时间；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3.机构地址；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4.联系电话；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5.临时停止开放信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息。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  <w:szCs w:val="21"/>
              </w:rPr>
              <w:t>《公共文化服务保障法》、《政府信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  <w:t>息公开条例》、《文化部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  财政部关于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Cs w:val="21"/>
              </w:rPr>
              <w:t>推进全国美术馆、公共图书馆、文化</w:t>
            </w:r>
            <w:r>
              <w:rPr>
                <w:rFonts w:hint="eastAsia" w:ascii="宋体" w:hAnsi="宋体" w:eastAsia="宋体" w:cs="宋体"/>
                <w:color w:val="000000"/>
                <w:spacing w:val="-22"/>
                <w:szCs w:val="21"/>
              </w:rPr>
              <w:t>馆（站）免费开放工作的意见》、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Cs w:val="21"/>
              </w:rPr>
              <w:t>信息形成或变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更之起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 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工作日内公开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遵化店镇文化服务中心</w:t>
            </w:r>
          </w:p>
        </w:tc>
        <w:tc>
          <w:tcPr>
            <w:tcW w:w="457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政府网站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两微一端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广播电视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精准推送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基层公共服务平台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组织开展群众文化活动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1.机构名称；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2.开放时间；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3.机构地址；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4.联系电话；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5.临时停止活动信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息。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  <w:szCs w:val="21"/>
              </w:rPr>
              <w:t>《政府信息公开条例》、《文化馆服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务标准》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Cs w:val="21"/>
              </w:rPr>
              <w:t>信息形成或变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更之起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 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工作日内公开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遵化店镇文化服务中心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政府网站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两微一端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广播电视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精准推送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基层公共服务平台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下基层指导基层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群众文化活动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1.活动时间；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2.活动单位；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3.活动地址；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4.联系电话；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5.临时停止活动信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息。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  <w:szCs w:val="21"/>
              </w:rPr>
              <w:t>《政府信息公开条例》、《文化馆服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务标准》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Cs w:val="21"/>
              </w:rPr>
              <w:t>信息形成或变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更之起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 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工作日内公开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遵化店镇文化服务中心</w:t>
            </w:r>
          </w:p>
        </w:tc>
        <w:tc>
          <w:tcPr>
            <w:tcW w:w="457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政府网站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两微一端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广播电视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精准推送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基层公共服务平台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举办各类展览、讲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座信息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1.活动时间；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2.活动单位；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3.活动地址；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4.联系电话；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5.临时停止活动信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息。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  <w:szCs w:val="21"/>
              </w:rPr>
              <w:t>《政府信息公开条例》、《乡办事处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综合文化站管理办法》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Cs w:val="21"/>
              </w:rPr>
              <w:t>信息形成或变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更之起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 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工作日内公开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遵化店镇文化服务中心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政府网站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两微一端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广播电视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精准推送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基层公共服务平台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辅导和培训基层文化骨干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1.培训时间；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2.培训单位；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3.培训地址；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4.联系电话；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5.临时停止活动信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息。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  <w:szCs w:val="21"/>
              </w:rPr>
              <w:t>《政府信息公开条例》、《乡办事处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综合文化站管理办法》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Cs w:val="21"/>
              </w:rPr>
              <w:t>信息形成或变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更之起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 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工作日内公开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遵化店镇文化服务中心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政府网站 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两微一端 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广播电视 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公开查阅点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精准推送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基层公共服务平台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非物质文化遗产展示传播活动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1.活动时间；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2.组织单位；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3.活动地址；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4.联系电话；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5.临时停止活动信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息。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  <w:szCs w:val="21"/>
              </w:rPr>
              <w:t>《非物质文化遗产法》、《政府信息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szCs w:val="21"/>
              </w:rPr>
              <w:t>公开条例》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Cs w:val="21"/>
              </w:rPr>
              <w:t>信息形成或变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更之日起 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 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工作日内公开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遵化店镇文化服务中心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政府网站 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两微一端 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发布会/听证会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广播电视 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公开查阅点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便民服务站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精准推送    </w:t>
            </w:r>
            <w:r>
              <w:rPr>
                <w:rFonts w:hint="eastAsia" w:ascii="宋体" w:hAnsi="宋体" w:eastAsia="宋体" w:cs="宋体"/>
                <w:sz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基层公共服务平台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9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</w:rPr>
              <w:t>√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</w:p>
    <w:sectPr>
      <w:pgSz w:w="23757" w:h="16783" w:orient="landscape"/>
      <w:pgMar w:top="1123" w:right="1440" w:bottom="9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5D7"/>
    <w:multiLevelType w:val="multilevel"/>
    <w:tmpl w:val="20BD25D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仿宋" w:hAnsi="仿宋" w:eastAsia="仿宋" w:cstheme="minorBidi"/>
        <w:color w:val="auto"/>
        <w:w w:val="100"/>
        <w:sz w:val="32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DBC085"/>
    <w:multiLevelType w:val="singleLevel"/>
    <w:tmpl w:val="35DBC08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DC45D8D"/>
    <w:multiLevelType w:val="singleLevel"/>
    <w:tmpl w:val="5DC45D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7668EF"/>
    <w:rsid w:val="000937A7"/>
    <w:rsid w:val="007108F2"/>
    <w:rsid w:val="00BF10B5"/>
    <w:rsid w:val="00EA2C48"/>
    <w:rsid w:val="11293A87"/>
    <w:rsid w:val="180F4F9B"/>
    <w:rsid w:val="21141D29"/>
    <w:rsid w:val="27EA2813"/>
    <w:rsid w:val="29EA57AD"/>
    <w:rsid w:val="2DA63E18"/>
    <w:rsid w:val="481A1EF5"/>
    <w:rsid w:val="49832B81"/>
    <w:rsid w:val="676C24E4"/>
    <w:rsid w:val="6C12676D"/>
    <w:rsid w:val="6E651C13"/>
    <w:rsid w:val="7E766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</Words>
  <Characters>541</Characters>
  <Lines>4</Lines>
  <Paragraphs>1</Paragraphs>
  <TotalTime>16</TotalTime>
  <ScaleCrop>false</ScaleCrop>
  <LinksUpToDate>false</LinksUpToDate>
  <CharactersWithSpaces>634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2020-05-25T08:58:00Z</dcterms:created>
  <dc:creator>Administrator</dc:creator>
  <cp:lastModifiedBy>Administrator</cp:lastModifiedBy>
  <cp:lastPrinted>2020-06-01T00:23:00Z</cp:lastPrinted>
  <dcterms:modified xsi:type="dcterms:W3CDTF">2020-12-18T09:18:16Z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